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5C3" w:rsidRDefault="00E0432C">
      <w:pPr>
        <w:spacing w:after="0"/>
        <w:ind w:left="250" w:hanging="10"/>
        <w:jc w:val="center"/>
      </w:pPr>
      <w:r>
        <w:rPr>
          <w:noProof/>
        </w:rPr>
        <w:drawing>
          <wp:anchor distT="0" distB="0" distL="114300" distR="114300" simplePos="0" relativeHeight="251658240" behindDoc="0" locked="0" layoutInCell="1" allowOverlap="0">
            <wp:simplePos x="0" y="0"/>
            <wp:positionH relativeFrom="column">
              <wp:posOffset>152400</wp:posOffset>
            </wp:positionH>
            <wp:positionV relativeFrom="paragraph">
              <wp:posOffset>-172592</wp:posOffset>
            </wp:positionV>
            <wp:extent cx="1008888" cy="1005840"/>
            <wp:effectExtent l="0" t="0" r="0" b="0"/>
            <wp:wrapSquare wrapText="bothSides"/>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
                    <a:stretch>
                      <a:fillRect/>
                    </a:stretch>
                  </pic:blipFill>
                  <pic:spPr>
                    <a:xfrm>
                      <a:off x="0" y="0"/>
                      <a:ext cx="1008888" cy="1005840"/>
                    </a:xfrm>
                    <a:prstGeom prst="rect">
                      <a:avLst/>
                    </a:prstGeom>
                  </pic:spPr>
                </pic:pic>
              </a:graphicData>
            </a:graphic>
          </wp:anchor>
        </w:drawing>
      </w:r>
      <w:r>
        <w:rPr>
          <w:b/>
          <w:sz w:val="32"/>
        </w:rPr>
        <w:t xml:space="preserve">CACHE COUNTY FIRE DISTRICT </w:t>
      </w:r>
    </w:p>
    <w:p w:rsidR="00B305C3" w:rsidRDefault="00E0432C">
      <w:pPr>
        <w:spacing w:after="130"/>
        <w:ind w:left="250" w:hanging="10"/>
        <w:jc w:val="center"/>
      </w:pPr>
      <w:r>
        <w:rPr>
          <w:b/>
          <w:sz w:val="32"/>
        </w:rPr>
        <w:t>BOARD OF TRUSTEES</w:t>
      </w:r>
      <w:r>
        <w:rPr>
          <w:sz w:val="28"/>
        </w:rPr>
        <w:t xml:space="preserve"> </w:t>
      </w:r>
    </w:p>
    <w:p w:rsidR="00B305C3" w:rsidRDefault="00E0432C">
      <w:pPr>
        <w:tabs>
          <w:tab w:val="center" w:pos="5985"/>
          <w:tab w:val="center" w:pos="10082"/>
        </w:tabs>
        <w:spacing w:after="5" w:line="249" w:lineRule="auto"/>
      </w:pPr>
      <w:r>
        <w:tab/>
        <w:t xml:space="preserve">Kathryn </w:t>
      </w:r>
      <w:proofErr w:type="spellStart"/>
      <w:r>
        <w:t>Beus</w:t>
      </w:r>
      <w:proofErr w:type="spellEnd"/>
      <w:r>
        <w:t xml:space="preserve"> – Board Chair                                                 George </w:t>
      </w:r>
      <w:proofErr w:type="spellStart"/>
      <w:r>
        <w:t>Daines</w:t>
      </w:r>
      <w:proofErr w:type="spellEnd"/>
      <w:r>
        <w:t xml:space="preserve"> – Trustee </w:t>
      </w:r>
      <w:r>
        <w:tab/>
        <w:t xml:space="preserve"> </w:t>
      </w:r>
    </w:p>
    <w:p w:rsidR="00B305C3" w:rsidRDefault="00E0432C">
      <w:pPr>
        <w:spacing w:after="5" w:line="249" w:lineRule="auto"/>
        <w:ind w:left="2427" w:right="576" w:hanging="10"/>
      </w:pPr>
      <w:r>
        <w:t xml:space="preserve">David Erickson – Trustee                                                       Kris Monson – Trustee </w:t>
      </w:r>
    </w:p>
    <w:p w:rsidR="00B305C3" w:rsidRDefault="00E0432C">
      <w:pPr>
        <w:spacing w:after="5" w:line="249" w:lineRule="auto"/>
        <w:ind w:left="2427" w:right="576" w:hanging="10"/>
      </w:pPr>
      <w:r>
        <w:t>Lyndsay Peterson – Trustee                                                 Stephanie Miller – Trustee</w:t>
      </w:r>
      <w:r w:rsidR="003F21D7">
        <w:tab/>
      </w:r>
      <w:r>
        <w:t xml:space="preserve"> Larry Jacobsen - Trustee </w:t>
      </w:r>
    </w:p>
    <w:p w:rsidR="00B305C3" w:rsidRDefault="00E0432C">
      <w:pPr>
        <w:spacing w:after="280"/>
        <w:ind w:right="-38"/>
      </w:pPr>
      <w:r>
        <w:t xml:space="preserve"> </w:t>
      </w:r>
      <w:r>
        <w:rPr>
          <w:noProof/>
        </w:rPr>
        <mc:AlternateContent>
          <mc:Choice Requires="wpg">
            <w:drawing>
              <wp:inline distT="0" distB="0" distL="0" distR="0" wp14:anchorId="572D4F62" wp14:editId="004B49A2">
                <wp:extent cx="6858000" cy="12192"/>
                <wp:effectExtent l="0" t="0" r="0" b="0"/>
                <wp:docPr id="1266" name="Group 1266"/>
                <wp:cNvGraphicFramePr/>
                <a:graphic xmlns:a="http://schemas.openxmlformats.org/drawingml/2006/main">
                  <a:graphicData uri="http://schemas.microsoft.com/office/word/2010/wordprocessingGroup">
                    <wpg:wgp>
                      <wpg:cNvGrpSpPr/>
                      <wpg:grpSpPr>
                        <a:xfrm>
                          <a:off x="0" y="0"/>
                          <a:ext cx="6858000" cy="12192"/>
                          <a:chOff x="0" y="0"/>
                          <a:chExt cx="6858000" cy="12192"/>
                        </a:xfrm>
                      </wpg:grpSpPr>
                      <wps:wsp>
                        <wps:cNvPr id="55" name="Shape 55"/>
                        <wps:cNvSpPr/>
                        <wps:spPr>
                          <a:xfrm>
                            <a:off x="0" y="0"/>
                            <a:ext cx="6858000" cy="0"/>
                          </a:xfrm>
                          <a:custGeom>
                            <a:avLst/>
                            <a:gdLst/>
                            <a:ahLst/>
                            <a:cxnLst/>
                            <a:rect l="0" t="0" r="0" b="0"/>
                            <a:pathLst>
                              <a:path w="6858000">
                                <a:moveTo>
                                  <a:pt x="0" y="0"/>
                                </a:moveTo>
                                <a:lnTo>
                                  <a:pt x="6858000" y="0"/>
                                </a:lnTo>
                              </a:path>
                            </a:pathLst>
                          </a:custGeom>
                          <a:ln w="1219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6" style="width:540pt;height:0.96pt;mso-position-horizontal-relative:char;mso-position-vertical-relative:line" coordsize="68580,121">
                <v:shape id="Shape 55" style="position:absolute;width:68580;height:0;left:0;top:0;" coordsize="6858000,0" path="m0,0l6858000,0">
                  <v:stroke weight="0.96pt" endcap="flat" joinstyle="miter" miterlimit="10" on="true" color="#000000"/>
                  <v:fill on="false" color="#000000" opacity="0"/>
                </v:shape>
              </v:group>
            </w:pict>
          </mc:Fallback>
        </mc:AlternateContent>
      </w:r>
    </w:p>
    <w:p w:rsidR="00B305C3" w:rsidRDefault="00E0432C">
      <w:pPr>
        <w:pStyle w:val="Heading1"/>
        <w:spacing w:after="182"/>
        <w:ind w:left="49"/>
      </w:pPr>
      <w:r>
        <w:t xml:space="preserve">BOARD OF TRUSTEES </w:t>
      </w:r>
      <w:r w:rsidR="009554C5">
        <w:t>WORKSHOP AGENDA</w:t>
      </w:r>
      <w:r>
        <w:t xml:space="preserve"> </w:t>
      </w:r>
    </w:p>
    <w:p w:rsidR="00B305C3" w:rsidRDefault="009554C5" w:rsidP="00F1547D">
      <w:pPr>
        <w:spacing w:after="21"/>
        <w:ind w:left="10" w:hanging="10"/>
        <w:jc w:val="center"/>
      </w:pPr>
      <w:r>
        <w:rPr>
          <w:sz w:val="24"/>
        </w:rPr>
        <w:t>November 25</w:t>
      </w:r>
      <w:r w:rsidR="00E0432C">
        <w:rPr>
          <w:sz w:val="24"/>
        </w:rPr>
        <w:t xml:space="preserve">, 2025 </w:t>
      </w:r>
    </w:p>
    <w:p w:rsidR="00B305C3" w:rsidRDefault="00E0432C" w:rsidP="00F1547D">
      <w:pPr>
        <w:spacing w:after="21"/>
        <w:ind w:left="10" w:right="2" w:hanging="10"/>
        <w:jc w:val="center"/>
      </w:pPr>
      <w:r>
        <w:rPr>
          <w:sz w:val="24"/>
        </w:rPr>
        <w:t>2:00</w:t>
      </w:r>
      <w:r w:rsidR="00CB4ECA">
        <w:rPr>
          <w:sz w:val="24"/>
        </w:rPr>
        <w:t xml:space="preserve"> </w:t>
      </w:r>
      <w:r>
        <w:rPr>
          <w:sz w:val="24"/>
        </w:rPr>
        <w:t xml:space="preserve">pm </w:t>
      </w:r>
    </w:p>
    <w:p w:rsidR="00B305C3" w:rsidRPr="003F21D7" w:rsidRDefault="00E0432C" w:rsidP="004D77A6">
      <w:pPr>
        <w:spacing w:after="0"/>
        <w:jc w:val="center"/>
        <w:rPr>
          <w:b/>
          <w:sz w:val="32"/>
          <w:szCs w:val="32"/>
        </w:rPr>
      </w:pPr>
      <w:r>
        <w:rPr>
          <w:sz w:val="24"/>
        </w:rPr>
        <w:t xml:space="preserve"> </w:t>
      </w:r>
    </w:p>
    <w:p w:rsidR="00B305C3" w:rsidRDefault="00E0432C" w:rsidP="003F21D7">
      <w:pPr>
        <w:spacing w:after="0" w:line="240" w:lineRule="auto"/>
      </w:pPr>
      <w:r>
        <w:rPr>
          <w:sz w:val="24"/>
        </w:rPr>
        <w:t xml:space="preserve"> </w:t>
      </w:r>
    </w:p>
    <w:p w:rsidR="00B305C3" w:rsidRPr="00E0432C" w:rsidRDefault="00E0432C" w:rsidP="003F21D7">
      <w:pPr>
        <w:spacing w:after="0" w:line="250" w:lineRule="auto"/>
        <w:ind w:left="14" w:hanging="14"/>
        <w:rPr>
          <w:sz w:val="24"/>
          <w:szCs w:val="24"/>
        </w:rPr>
      </w:pPr>
      <w:r w:rsidRPr="00E0432C">
        <w:rPr>
          <w:sz w:val="24"/>
          <w:szCs w:val="24"/>
        </w:rPr>
        <w:t xml:space="preserve">The Cache County Fire District Board will meet Tuesday, </w:t>
      </w:r>
      <w:r w:rsidR="009554C5">
        <w:rPr>
          <w:b/>
          <w:sz w:val="24"/>
          <w:szCs w:val="24"/>
        </w:rPr>
        <w:t>November 25</w:t>
      </w:r>
      <w:r w:rsidRPr="00E0432C">
        <w:rPr>
          <w:b/>
          <w:sz w:val="24"/>
          <w:szCs w:val="24"/>
        </w:rPr>
        <w:t>, 2025,</w:t>
      </w:r>
      <w:r w:rsidRPr="00E0432C">
        <w:rPr>
          <w:sz w:val="24"/>
          <w:szCs w:val="24"/>
        </w:rPr>
        <w:t xml:space="preserve"> commencing at </w:t>
      </w:r>
      <w:r w:rsidRPr="00E0432C">
        <w:rPr>
          <w:b/>
          <w:sz w:val="24"/>
          <w:szCs w:val="24"/>
        </w:rPr>
        <w:t xml:space="preserve">2:00 p.m. </w:t>
      </w:r>
      <w:r w:rsidRPr="00E0432C">
        <w:rPr>
          <w:sz w:val="24"/>
          <w:szCs w:val="24"/>
        </w:rPr>
        <w:t xml:space="preserve">in the </w:t>
      </w:r>
      <w:r w:rsidRPr="00E0432C">
        <w:rPr>
          <w:b/>
          <w:sz w:val="24"/>
          <w:szCs w:val="24"/>
        </w:rPr>
        <w:t xml:space="preserve">Cache County Historic Courthouse, Council Conference Room, </w:t>
      </w:r>
      <w:r w:rsidRPr="00E0432C">
        <w:rPr>
          <w:sz w:val="24"/>
          <w:szCs w:val="24"/>
        </w:rPr>
        <w:t xml:space="preserve">199 North Main Logan, Utah 84321. </w:t>
      </w:r>
    </w:p>
    <w:p w:rsidR="00B305C3" w:rsidRPr="00E0432C" w:rsidRDefault="00E0432C">
      <w:pPr>
        <w:spacing w:after="35"/>
        <w:rPr>
          <w:sz w:val="24"/>
          <w:szCs w:val="24"/>
        </w:rPr>
      </w:pPr>
      <w:r w:rsidRPr="00E0432C">
        <w:rPr>
          <w:sz w:val="24"/>
          <w:szCs w:val="24"/>
        </w:rPr>
        <w:t xml:space="preserve"> </w:t>
      </w:r>
    </w:p>
    <w:p w:rsidR="009554C5" w:rsidRDefault="00E0432C" w:rsidP="009554C5">
      <w:pPr>
        <w:pStyle w:val="ListParagraph"/>
        <w:numPr>
          <w:ilvl w:val="0"/>
          <w:numId w:val="3"/>
        </w:numPr>
        <w:spacing w:after="0"/>
        <w:rPr>
          <w:b/>
          <w:sz w:val="24"/>
          <w:szCs w:val="24"/>
        </w:rPr>
      </w:pPr>
      <w:r w:rsidRPr="009554C5">
        <w:rPr>
          <w:b/>
          <w:sz w:val="24"/>
          <w:szCs w:val="24"/>
        </w:rPr>
        <w:t>CALL TO ORDER</w:t>
      </w:r>
    </w:p>
    <w:p w:rsidR="007A1D6C" w:rsidRPr="009554C5" w:rsidRDefault="007A1D6C" w:rsidP="007A1D6C">
      <w:pPr>
        <w:pStyle w:val="ListParagraph"/>
        <w:spacing w:after="0"/>
        <w:ind w:left="705"/>
        <w:rPr>
          <w:b/>
          <w:sz w:val="24"/>
          <w:szCs w:val="24"/>
        </w:rPr>
      </w:pPr>
    </w:p>
    <w:p w:rsidR="009554C5" w:rsidRPr="007A1D6C" w:rsidRDefault="009554C5" w:rsidP="007A1D6C">
      <w:pPr>
        <w:pStyle w:val="ListParagraph"/>
        <w:numPr>
          <w:ilvl w:val="0"/>
          <w:numId w:val="3"/>
        </w:numPr>
        <w:spacing w:after="0"/>
        <w:rPr>
          <w:sz w:val="24"/>
          <w:szCs w:val="24"/>
        </w:rPr>
      </w:pPr>
      <w:r w:rsidRPr="007A1D6C">
        <w:rPr>
          <w:b/>
          <w:sz w:val="24"/>
          <w:szCs w:val="24"/>
        </w:rPr>
        <w:t>WORKSHOP DISCUSSION</w:t>
      </w:r>
    </w:p>
    <w:p w:rsidR="009554C5" w:rsidRDefault="009554C5" w:rsidP="009554C5">
      <w:pPr>
        <w:spacing w:after="0"/>
        <w:ind w:left="1065"/>
        <w:rPr>
          <w:sz w:val="24"/>
          <w:szCs w:val="24"/>
        </w:rPr>
      </w:pPr>
      <w:r w:rsidRPr="009554C5">
        <w:rPr>
          <w:sz w:val="24"/>
          <w:szCs w:val="24"/>
        </w:rPr>
        <w:t>This wo</w:t>
      </w:r>
      <w:bookmarkStart w:id="0" w:name="_GoBack"/>
      <w:bookmarkEnd w:id="0"/>
      <w:r w:rsidRPr="009554C5">
        <w:rPr>
          <w:sz w:val="24"/>
          <w:szCs w:val="24"/>
        </w:rPr>
        <w:t>rkshop is designed for all current and newly elected city mayors. Its purpose is to provide information and answer questions regarding the history and current operations of the Cache County Fire District</w:t>
      </w:r>
      <w:r>
        <w:rPr>
          <w:sz w:val="24"/>
          <w:szCs w:val="24"/>
        </w:rPr>
        <w:t>.</w:t>
      </w:r>
    </w:p>
    <w:p w:rsidR="007A1D6C" w:rsidRPr="009554C5" w:rsidRDefault="007A1D6C" w:rsidP="009554C5">
      <w:pPr>
        <w:spacing w:after="0"/>
        <w:ind w:left="1065"/>
        <w:rPr>
          <w:sz w:val="24"/>
          <w:szCs w:val="24"/>
        </w:rPr>
      </w:pPr>
    </w:p>
    <w:p w:rsidR="009554C5" w:rsidRPr="007A1D6C" w:rsidRDefault="009554C5" w:rsidP="009554C5">
      <w:pPr>
        <w:pStyle w:val="ListParagraph"/>
        <w:numPr>
          <w:ilvl w:val="0"/>
          <w:numId w:val="3"/>
        </w:numPr>
        <w:spacing w:after="0"/>
        <w:rPr>
          <w:sz w:val="24"/>
          <w:szCs w:val="24"/>
        </w:rPr>
      </w:pPr>
      <w:r w:rsidRPr="007A1D6C">
        <w:rPr>
          <w:sz w:val="24"/>
          <w:szCs w:val="24"/>
        </w:rPr>
        <w:t xml:space="preserve"> </w:t>
      </w:r>
      <w:r w:rsidRPr="007A1D6C">
        <w:rPr>
          <w:b/>
          <w:sz w:val="24"/>
          <w:szCs w:val="24"/>
        </w:rPr>
        <w:t>ADJOURN</w:t>
      </w:r>
    </w:p>
    <w:p w:rsidR="00B305C3" w:rsidRDefault="00E0432C" w:rsidP="003F21D7">
      <w:pPr>
        <w:spacing w:after="0"/>
      </w:pPr>
      <w:r>
        <w:rPr>
          <w:b/>
          <w:sz w:val="24"/>
        </w:rPr>
        <w:t xml:space="preserve"> </w:t>
      </w:r>
      <w:r>
        <w:rPr>
          <w:sz w:val="24"/>
        </w:rPr>
        <w:t xml:space="preserve"> </w:t>
      </w:r>
    </w:p>
    <w:p w:rsidR="00B305C3" w:rsidRDefault="00E0432C">
      <w:pPr>
        <w:spacing w:after="0" w:line="236" w:lineRule="auto"/>
      </w:pPr>
      <w:r>
        <w:rPr>
          <w:sz w:val="20"/>
        </w:rPr>
        <w:t xml:space="preserve">In compliance with the Americans with Disabilities Act, individuals needing special accommodations (including auxiliary communicative aids and services) during this meeting should notify </w:t>
      </w:r>
      <w:proofErr w:type="spellStart"/>
      <w:r>
        <w:rPr>
          <w:sz w:val="20"/>
        </w:rPr>
        <w:t>Janeen</w:t>
      </w:r>
      <w:proofErr w:type="spellEnd"/>
      <w:r>
        <w:rPr>
          <w:sz w:val="20"/>
        </w:rPr>
        <w:t xml:space="preserve"> Allen, at 755-1850 at least three working days prior to the meeting.</w:t>
      </w:r>
      <w:r>
        <w:t xml:space="preserve"> </w:t>
      </w:r>
    </w:p>
    <w:sectPr w:rsidR="00B305C3" w:rsidSect="003F21D7">
      <w:pgSz w:w="12240" w:h="15840"/>
      <w:pgMar w:top="720" w:right="720" w:bottom="245"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F50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D436E78"/>
    <w:multiLevelType w:val="hybridMultilevel"/>
    <w:tmpl w:val="6B44774C"/>
    <w:lvl w:ilvl="0" w:tplc="21DC3A22">
      <w:start w:val="5"/>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0E1FB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06EB6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1EBC9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58514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54B6A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D4CF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827F6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0ACB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3B02DE"/>
    <w:multiLevelType w:val="hybridMultilevel"/>
    <w:tmpl w:val="509A9E58"/>
    <w:lvl w:ilvl="0" w:tplc="0409000F">
      <w:start w:val="1"/>
      <w:numFmt w:val="decimal"/>
      <w:lvlText w:val="%1."/>
      <w:lvlJc w:val="left"/>
      <w:pPr>
        <w:ind w:left="2865" w:hanging="360"/>
      </w:p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3" w15:restartNumberingAfterBreak="0">
    <w:nsid w:val="60E04969"/>
    <w:multiLevelType w:val="hybridMultilevel"/>
    <w:tmpl w:val="0B6A21A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4" w15:restartNumberingAfterBreak="0">
    <w:nsid w:val="610251ED"/>
    <w:multiLevelType w:val="hybridMultilevel"/>
    <w:tmpl w:val="F84401A4"/>
    <w:lvl w:ilvl="0" w:tplc="381A9448">
      <w:start w:val="1"/>
      <w:numFmt w:val="decimal"/>
      <w:lvlText w:val="%1."/>
      <w:lvlJc w:val="left"/>
      <w:pPr>
        <w:ind w:left="705" w:hanging="360"/>
      </w:pPr>
      <w:rPr>
        <w:rFonts w:hint="default"/>
        <w:b w:val="0"/>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7C157A18"/>
    <w:multiLevelType w:val="hybridMultilevel"/>
    <w:tmpl w:val="7A00BE50"/>
    <w:lvl w:ilvl="0" w:tplc="89644DDA">
      <w:start w:val="1"/>
      <w:numFmt w:val="upp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AEB8E8">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284210">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9419B2">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C2AD18">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881F0C">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B6FB70">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D4624C">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203318">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C3"/>
    <w:rsid w:val="00143629"/>
    <w:rsid w:val="003F21D7"/>
    <w:rsid w:val="004D77A6"/>
    <w:rsid w:val="007A1D6C"/>
    <w:rsid w:val="00952DBF"/>
    <w:rsid w:val="009554C5"/>
    <w:rsid w:val="00B305C3"/>
    <w:rsid w:val="00C27AF9"/>
    <w:rsid w:val="00CB4ECA"/>
    <w:rsid w:val="00E0432C"/>
    <w:rsid w:val="00F1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590F"/>
  <w15:docId w15:val="{EC436BE0-5706-495A-B495-643787B3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48"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370" w:hanging="10"/>
      <w:outlineLvl w:val="1"/>
    </w:pPr>
    <w:rPr>
      <w:rFonts w:ascii="Calibri" w:eastAsia="Calibri" w:hAnsi="Calibri" w:cs="Calibri"/>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9"/>
    </w:rPr>
  </w:style>
  <w:style w:type="character" w:customStyle="1" w:styleId="Heading1Char">
    <w:name w:val="Heading 1 Char"/>
    <w:link w:val="Heading1"/>
    <w:rPr>
      <w:rFonts w:ascii="Calibri" w:eastAsia="Calibri" w:hAnsi="Calibri" w:cs="Calibri"/>
      <w:b/>
      <w:color w:val="000000"/>
      <w:sz w:val="28"/>
    </w:rPr>
  </w:style>
  <w:style w:type="paragraph" w:styleId="BalloonText">
    <w:name w:val="Balloon Text"/>
    <w:basedOn w:val="Normal"/>
    <w:link w:val="BalloonTextChar"/>
    <w:uiPriority w:val="99"/>
    <w:semiHidden/>
    <w:unhideWhenUsed/>
    <w:rsid w:val="00952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DBF"/>
    <w:rPr>
      <w:rFonts w:ascii="Segoe UI" w:eastAsia="Calibri" w:hAnsi="Segoe UI" w:cs="Segoe UI"/>
      <w:color w:val="000000"/>
      <w:sz w:val="18"/>
      <w:szCs w:val="18"/>
    </w:rPr>
  </w:style>
  <w:style w:type="paragraph" w:styleId="ListParagraph">
    <w:name w:val="List Paragraph"/>
    <w:basedOn w:val="Normal"/>
    <w:uiPriority w:val="34"/>
    <w:qFormat/>
    <w:rsid w:val="00955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DEDD0-7962-42F3-AE99-6A4C0002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George</dc:creator>
  <cp:keywords/>
  <cp:lastModifiedBy>Tara Taylor</cp:lastModifiedBy>
  <cp:revision>3</cp:revision>
  <cp:lastPrinted>2025-10-29T19:03:00Z</cp:lastPrinted>
  <dcterms:created xsi:type="dcterms:W3CDTF">2025-11-19T18:30:00Z</dcterms:created>
  <dcterms:modified xsi:type="dcterms:W3CDTF">2025-11-19T18:36:00Z</dcterms:modified>
</cp:coreProperties>
</file>